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81D" w:rsidRDefault="002D2BDB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eastAsia="Times New Roman" w:hAnsi="Times New Roman"/>
          <w:sz w:val="26"/>
          <w:szCs w:val="26"/>
          <w:u w:val="single"/>
        </w:rPr>
        <w:t>СО ТЗ.</w:t>
      </w:r>
      <w:r>
        <w:rPr>
          <w:rFonts w:ascii="Times New Roman" w:eastAsia="Times New Roman" w:hAnsi="Times New Roman"/>
          <w:sz w:val="26"/>
          <w:szCs w:val="26"/>
          <w:u w:val="single"/>
          <w:lang w:val="en-US"/>
        </w:rPr>
        <w:t>0019/0-0</w:t>
      </w:r>
      <w:r>
        <w:rPr>
          <w:rFonts w:ascii="Times New Roman" w:eastAsia="Times New Roman" w:hAnsi="Times New Roman"/>
          <w:sz w:val="26"/>
          <w:szCs w:val="26"/>
          <w:u w:val="single"/>
        </w:rPr>
        <w:t>3</w:t>
      </w:r>
    </w:p>
    <w:p w:rsidR="00C9481D" w:rsidRDefault="00C9481D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9481D">
        <w:tc>
          <w:tcPr>
            <w:tcW w:w="6487" w:type="dxa"/>
          </w:tcPr>
          <w:p w:rsidR="00C9481D" w:rsidRDefault="00C9481D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18" w:type="dxa"/>
          </w:tcPr>
          <w:p w:rsidR="00C9481D" w:rsidRDefault="002D2BD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:rsidR="00C9481D" w:rsidRDefault="002D2BD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Заместитель директора по техническим вопросам – главный инженер АО «Россети Сибирь Тываэнерго» </w:t>
            </w:r>
          </w:p>
          <w:p w:rsidR="00C9481D" w:rsidRDefault="002D2BD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___________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А.И. Таранков  </w:t>
            </w:r>
          </w:p>
          <w:p w:rsidR="00C9481D" w:rsidRDefault="002D2BDB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«___» ___________ 20__ г.</w:t>
            </w:r>
          </w:p>
          <w:p w:rsidR="00C9481D" w:rsidRDefault="00C9481D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9481D" w:rsidRDefault="00C9481D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9481D" w:rsidRDefault="00C9481D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9481D" w:rsidRDefault="00C9481D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9481D" w:rsidRDefault="002D2BD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9481D" w:rsidRDefault="002D2BD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 запасных частей к бурильно-крановым машинам (БКМ).</w:t>
      </w:r>
    </w:p>
    <w:p w:rsidR="00C9481D" w:rsidRDefault="00C9481D">
      <w:pPr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:rsidR="00C9481D" w:rsidRDefault="002D2BDB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1. Общие положения.</w:t>
      </w:r>
    </w:p>
    <w:p w:rsidR="00C9481D" w:rsidRDefault="002D2BD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1.2 Предмет закупки: Поставка запасных частей к бурильно-крановым машинам (БКМ).</w:t>
      </w:r>
    </w:p>
    <w:p w:rsidR="00C9481D" w:rsidRDefault="00C9481D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C9481D" w:rsidRDefault="002D2BDB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2.1. Поставка запасных частей и комплектующих к бурильно-крановым машинам для нужд АО «Россети Сибирь Тываэнерго» производиться транспортной       компанией, по адресу грузополучателя Республика Тыва, г. Кызыл,  ул. Колхозная 2 Б со склада производителя с момента подачи заявки. </w:t>
      </w:r>
    </w:p>
    <w:p w:rsidR="00E6033F" w:rsidRDefault="002D2B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2.2. </w:t>
      </w:r>
      <w:r w:rsidR="00E6033F">
        <w:rPr>
          <w:rFonts w:ascii="Times New Roman" w:eastAsia="Times New Roman" w:hAnsi="Times New Roman"/>
          <w:sz w:val="26"/>
          <w:szCs w:val="26"/>
        </w:rPr>
        <w:t>Поставка осуществляется</w:t>
      </w:r>
      <w:r w:rsidR="00E6033F">
        <w:rPr>
          <w:rFonts w:ascii="Times New Roman" w:eastAsia="Times New Roman" w:hAnsi="Times New Roman"/>
          <w:sz w:val="26"/>
          <w:szCs w:val="26"/>
        </w:rPr>
        <w:t xml:space="preserve"> </w:t>
      </w:r>
      <w:r w:rsidR="00E6033F" w:rsidRPr="00E6033F">
        <w:rPr>
          <w:rFonts w:ascii="Times New Roman" w:eastAsia="Times New Roman" w:hAnsi="Times New Roman"/>
          <w:sz w:val="26"/>
          <w:szCs w:val="26"/>
        </w:rPr>
        <w:t>в период с момента заключения договора и действует в течение 365 (трехсот шес</w:t>
      </w:r>
      <w:r w:rsidR="00E6033F">
        <w:rPr>
          <w:rFonts w:ascii="Times New Roman" w:eastAsia="Times New Roman" w:hAnsi="Times New Roman"/>
          <w:sz w:val="26"/>
          <w:szCs w:val="26"/>
        </w:rPr>
        <w:t xml:space="preserve">тидесяти пяти) календарных дней, либо </w:t>
      </w:r>
      <w:r w:rsidR="00E6033F" w:rsidRPr="00E6033F">
        <w:rPr>
          <w:rFonts w:ascii="Times New Roman" w:eastAsia="Times New Roman" w:hAnsi="Times New Roman"/>
          <w:sz w:val="26"/>
          <w:szCs w:val="26"/>
        </w:rPr>
        <w:t>до полного исполнения сторонами обязательств</w:t>
      </w:r>
      <w:r w:rsidR="00E6033F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Отгрузка осуществляется в срок не более 30</w:t>
      </w:r>
      <w:r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рабочих дней с момента подачи заявки Поставщику, с обязательным уведомлением Заказчика не менее чем за 1 день до отгрузки.</w:t>
      </w:r>
    </w:p>
    <w:p w:rsidR="00C9481D" w:rsidRDefault="002D2B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продукции.</w:t>
      </w:r>
    </w:p>
    <w:p w:rsidR="00C9481D" w:rsidRDefault="002D2BDB">
      <w:pPr>
        <w:spacing w:after="0" w:line="240" w:lineRule="auto"/>
        <w:ind w:left="33" w:firstLine="676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3.1. Перечень обязательной продукции в предложении участника представлен в приложении №1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НДС.</w:t>
      </w:r>
    </w:p>
    <w:p w:rsidR="00C9481D" w:rsidRDefault="002D2B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3.3.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 включены в стоимость заявки/предложения участника. 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4.1. Поставляемая продукция должна быть новой и ранее не использованной, не подверженная ремонту и восстановлению.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Документы предоставляемые участником для оценки по критерию «документальное подтверждение дилерских прав». 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Для оценки критерия «документальное подтверждение дилерских прав» Участник предоставляет свидетельство дилера, и/или соглашение о дилерстве, и/или официальное письмо от производителя о подтверждении дилерства на поставку предлагаемой продукции (поставщик должен являться дилером, официальным представителем или участником сервисно-сбытовой сети завода изготовителя запасных частей).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6. Гарантийные обязательства.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Поставщик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агрегата или запасной части,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C9481D" w:rsidRDefault="002D2BD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C9481D" w:rsidRDefault="002D2BD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поставляемая продукция проходит входной контроль, осуществляемый представителями АО «Россети Сибирь Тываэнерго» при получении продукции. 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 и заявке Заказчика.</w:t>
      </w:r>
    </w:p>
    <w:p w:rsidR="00C9481D" w:rsidRDefault="002D2BD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 поставщик обязан за свой счет заменить поставленную продукцию.</w:t>
      </w:r>
    </w:p>
    <w:p w:rsidR="00C9481D" w:rsidRDefault="00C9481D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C948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</w:tc>
      </w:tr>
      <w:tr w:rsidR="00C948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48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48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481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2D2BD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1D" w:rsidRDefault="00C9481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9481D" w:rsidRDefault="00C948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9481D" w:rsidRDefault="002D2B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Примечания:</w:t>
      </w:r>
    </w:p>
    <w:p w:rsidR="00C9481D" w:rsidRDefault="002D2B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Закупка проводится с применением бальной оценки по 2-м критериям:</w:t>
      </w:r>
    </w:p>
    <w:p w:rsidR="00C9481D" w:rsidRDefault="002D2BDB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/>
          <w:sz w:val="26"/>
          <w:szCs w:val="26"/>
          <w:highlight w:val="white"/>
        </w:rPr>
        <w:t>1.</w:t>
      </w:r>
      <w:r>
        <w:rPr>
          <w:rFonts w:ascii="Times New Roman" w:eastAsia="Times New Roman" w:hAnsi="Times New Roman"/>
          <w:sz w:val="26"/>
          <w:szCs w:val="26"/>
          <w:highlight w:val="white"/>
        </w:rPr>
        <w:tab/>
        <w:t>70 % - максимальный % скидки по единичным расценкам (ценовой критерий).</w:t>
      </w:r>
    </w:p>
    <w:p w:rsidR="00C9481D" w:rsidRDefault="002D2BDB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/>
          <w:sz w:val="26"/>
          <w:szCs w:val="26"/>
          <w:highlight w:val="white"/>
        </w:rPr>
        <w:lastRenderedPageBreak/>
        <w:t>2.</w:t>
      </w:r>
      <w:r>
        <w:rPr>
          <w:rFonts w:ascii="Times New Roman" w:eastAsia="Times New Roman" w:hAnsi="Times New Roman"/>
          <w:sz w:val="26"/>
          <w:szCs w:val="26"/>
          <w:highlight w:val="white"/>
        </w:rPr>
        <w:tab/>
        <w:t>30% - документальное подтверждение дилерских прав (свидетельство дилера, и/или соглашение о дилерстве, и/или официальное письмо от производителя о подтверждении дилерства) на поставку предлагаемой продукции (выполнение пункта 5.);</w:t>
      </w:r>
    </w:p>
    <w:sectPr w:rsidR="00C9481D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81D" w:rsidRDefault="002D2BDB">
      <w:pPr>
        <w:spacing w:after="0" w:line="240" w:lineRule="auto"/>
      </w:pPr>
      <w:r>
        <w:separator/>
      </w:r>
    </w:p>
  </w:endnote>
  <w:endnote w:type="continuationSeparator" w:id="0">
    <w:p w:rsidR="00C9481D" w:rsidRDefault="002D2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81D" w:rsidRDefault="002D2BDB">
      <w:pPr>
        <w:spacing w:after="0" w:line="240" w:lineRule="auto"/>
      </w:pPr>
      <w:r>
        <w:separator/>
      </w:r>
    </w:p>
  </w:footnote>
  <w:footnote w:type="continuationSeparator" w:id="0">
    <w:p w:rsidR="00C9481D" w:rsidRDefault="002D2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2580"/>
    <w:multiLevelType w:val="hybridMultilevel"/>
    <w:tmpl w:val="A11E67C8"/>
    <w:lvl w:ilvl="0" w:tplc="FB34C33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182EE52E">
      <w:start w:val="1"/>
      <w:numFmt w:val="lowerLetter"/>
      <w:lvlText w:val="%2."/>
      <w:lvlJc w:val="left"/>
      <w:pPr>
        <w:ind w:left="1788" w:hanging="360"/>
      </w:pPr>
    </w:lvl>
    <w:lvl w:ilvl="2" w:tplc="928CA11C">
      <w:start w:val="1"/>
      <w:numFmt w:val="lowerRoman"/>
      <w:lvlText w:val="%3."/>
      <w:lvlJc w:val="right"/>
      <w:pPr>
        <w:ind w:left="2508" w:hanging="180"/>
      </w:pPr>
    </w:lvl>
    <w:lvl w:ilvl="3" w:tplc="50F40112">
      <w:start w:val="1"/>
      <w:numFmt w:val="decimal"/>
      <w:lvlText w:val="%4."/>
      <w:lvlJc w:val="left"/>
      <w:pPr>
        <w:ind w:left="3228" w:hanging="360"/>
      </w:pPr>
    </w:lvl>
    <w:lvl w:ilvl="4" w:tplc="76E8037E">
      <w:start w:val="1"/>
      <w:numFmt w:val="lowerLetter"/>
      <w:lvlText w:val="%5."/>
      <w:lvlJc w:val="left"/>
      <w:pPr>
        <w:ind w:left="3948" w:hanging="360"/>
      </w:pPr>
    </w:lvl>
    <w:lvl w:ilvl="5" w:tplc="6018E8FC">
      <w:start w:val="1"/>
      <w:numFmt w:val="lowerRoman"/>
      <w:lvlText w:val="%6."/>
      <w:lvlJc w:val="right"/>
      <w:pPr>
        <w:ind w:left="4668" w:hanging="180"/>
      </w:pPr>
    </w:lvl>
    <w:lvl w:ilvl="6" w:tplc="A4246E9E">
      <w:start w:val="1"/>
      <w:numFmt w:val="decimal"/>
      <w:lvlText w:val="%7."/>
      <w:lvlJc w:val="left"/>
      <w:pPr>
        <w:ind w:left="5388" w:hanging="360"/>
      </w:pPr>
    </w:lvl>
    <w:lvl w:ilvl="7" w:tplc="0E506376">
      <w:start w:val="1"/>
      <w:numFmt w:val="lowerLetter"/>
      <w:lvlText w:val="%8."/>
      <w:lvlJc w:val="left"/>
      <w:pPr>
        <w:ind w:left="6108" w:hanging="360"/>
      </w:pPr>
    </w:lvl>
    <w:lvl w:ilvl="8" w:tplc="22629272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BA4D45"/>
    <w:multiLevelType w:val="hybridMultilevel"/>
    <w:tmpl w:val="24E4B5CE"/>
    <w:lvl w:ilvl="0" w:tplc="45C0679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5BF2BFD2">
      <w:start w:val="1"/>
      <w:numFmt w:val="lowerLetter"/>
      <w:lvlText w:val="%2."/>
      <w:lvlJc w:val="left"/>
      <w:pPr>
        <w:ind w:left="1788" w:hanging="360"/>
      </w:pPr>
    </w:lvl>
    <w:lvl w:ilvl="2" w:tplc="5622AFAE">
      <w:start w:val="1"/>
      <w:numFmt w:val="lowerRoman"/>
      <w:lvlText w:val="%3."/>
      <w:lvlJc w:val="right"/>
      <w:pPr>
        <w:ind w:left="2508" w:hanging="180"/>
      </w:pPr>
    </w:lvl>
    <w:lvl w:ilvl="3" w:tplc="5BDA4EB8">
      <w:start w:val="1"/>
      <w:numFmt w:val="decimal"/>
      <w:lvlText w:val="%4."/>
      <w:lvlJc w:val="left"/>
      <w:pPr>
        <w:ind w:left="3228" w:hanging="360"/>
      </w:pPr>
    </w:lvl>
    <w:lvl w:ilvl="4" w:tplc="7E1688C6">
      <w:start w:val="1"/>
      <w:numFmt w:val="lowerLetter"/>
      <w:lvlText w:val="%5."/>
      <w:lvlJc w:val="left"/>
      <w:pPr>
        <w:ind w:left="3948" w:hanging="360"/>
      </w:pPr>
    </w:lvl>
    <w:lvl w:ilvl="5" w:tplc="B2806E4E">
      <w:start w:val="1"/>
      <w:numFmt w:val="lowerRoman"/>
      <w:lvlText w:val="%6."/>
      <w:lvlJc w:val="right"/>
      <w:pPr>
        <w:ind w:left="4668" w:hanging="180"/>
      </w:pPr>
    </w:lvl>
    <w:lvl w:ilvl="6" w:tplc="08980612">
      <w:start w:val="1"/>
      <w:numFmt w:val="decimal"/>
      <w:lvlText w:val="%7."/>
      <w:lvlJc w:val="left"/>
      <w:pPr>
        <w:ind w:left="5388" w:hanging="360"/>
      </w:pPr>
    </w:lvl>
    <w:lvl w:ilvl="7" w:tplc="374A6ECC">
      <w:start w:val="1"/>
      <w:numFmt w:val="lowerLetter"/>
      <w:lvlText w:val="%8."/>
      <w:lvlJc w:val="left"/>
      <w:pPr>
        <w:ind w:left="6108" w:hanging="360"/>
      </w:pPr>
    </w:lvl>
    <w:lvl w:ilvl="8" w:tplc="2BF0DEAA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053B5C"/>
    <w:multiLevelType w:val="hybridMultilevel"/>
    <w:tmpl w:val="DFB4A522"/>
    <w:lvl w:ilvl="0" w:tplc="7376EA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FE2468">
      <w:start w:val="1"/>
      <w:numFmt w:val="lowerLetter"/>
      <w:lvlText w:val="%2."/>
      <w:lvlJc w:val="left"/>
      <w:pPr>
        <w:ind w:left="1440" w:hanging="360"/>
      </w:pPr>
    </w:lvl>
    <w:lvl w:ilvl="2" w:tplc="0CAA58BC">
      <w:start w:val="1"/>
      <w:numFmt w:val="lowerRoman"/>
      <w:lvlText w:val="%3."/>
      <w:lvlJc w:val="right"/>
      <w:pPr>
        <w:ind w:left="2160" w:hanging="180"/>
      </w:pPr>
    </w:lvl>
    <w:lvl w:ilvl="3" w:tplc="9244DF0C">
      <w:start w:val="1"/>
      <w:numFmt w:val="decimal"/>
      <w:lvlText w:val="%4."/>
      <w:lvlJc w:val="left"/>
      <w:pPr>
        <w:ind w:left="2880" w:hanging="360"/>
      </w:pPr>
    </w:lvl>
    <w:lvl w:ilvl="4" w:tplc="7BA03086">
      <w:start w:val="1"/>
      <w:numFmt w:val="lowerLetter"/>
      <w:lvlText w:val="%5."/>
      <w:lvlJc w:val="left"/>
      <w:pPr>
        <w:ind w:left="3600" w:hanging="360"/>
      </w:pPr>
    </w:lvl>
    <w:lvl w:ilvl="5" w:tplc="FC60A5DA">
      <w:start w:val="1"/>
      <w:numFmt w:val="lowerRoman"/>
      <w:lvlText w:val="%6."/>
      <w:lvlJc w:val="right"/>
      <w:pPr>
        <w:ind w:left="4320" w:hanging="180"/>
      </w:pPr>
    </w:lvl>
    <w:lvl w:ilvl="6" w:tplc="2924B156">
      <w:start w:val="1"/>
      <w:numFmt w:val="decimal"/>
      <w:lvlText w:val="%7."/>
      <w:lvlJc w:val="left"/>
      <w:pPr>
        <w:ind w:left="5040" w:hanging="360"/>
      </w:pPr>
    </w:lvl>
    <w:lvl w:ilvl="7" w:tplc="A704DFD8">
      <w:start w:val="1"/>
      <w:numFmt w:val="lowerLetter"/>
      <w:lvlText w:val="%8."/>
      <w:lvlJc w:val="left"/>
      <w:pPr>
        <w:ind w:left="5760" w:hanging="360"/>
      </w:pPr>
    </w:lvl>
    <w:lvl w:ilvl="8" w:tplc="2146F29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E0628"/>
    <w:multiLevelType w:val="hybridMultilevel"/>
    <w:tmpl w:val="C832C23C"/>
    <w:lvl w:ilvl="0" w:tplc="1B76D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11CAFBC">
      <w:start w:val="1"/>
      <w:numFmt w:val="lowerLetter"/>
      <w:lvlText w:val="%2."/>
      <w:lvlJc w:val="left"/>
      <w:pPr>
        <w:ind w:left="1788" w:hanging="360"/>
      </w:pPr>
    </w:lvl>
    <w:lvl w:ilvl="2" w:tplc="63EE248A">
      <w:start w:val="1"/>
      <w:numFmt w:val="lowerRoman"/>
      <w:lvlText w:val="%3."/>
      <w:lvlJc w:val="right"/>
      <w:pPr>
        <w:ind w:left="2508" w:hanging="180"/>
      </w:pPr>
    </w:lvl>
    <w:lvl w:ilvl="3" w:tplc="28244DA0">
      <w:start w:val="1"/>
      <w:numFmt w:val="decimal"/>
      <w:lvlText w:val="%4."/>
      <w:lvlJc w:val="left"/>
      <w:pPr>
        <w:ind w:left="3228" w:hanging="360"/>
      </w:pPr>
    </w:lvl>
    <w:lvl w:ilvl="4" w:tplc="61348C52">
      <w:start w:val="1"/>
      <w:numFmt w:val="lowerLetter"/>
      <w:lvlText w:val="%5."/>
      <w:lvlJc w:val="left"/>
      <w:pPr>
        <w:ind w:left="3948" w:hanging="360"/>
      </w:pPr>
    </w:lvl>
    <w:lvl w:ilvl="5" w:tplc="9312B2CA">
      <w:start w:val="1"/>
      <w:numFmt w:val="lowerRoman"/>
      <w:lvlText w:val="%6."/>
      <w:lvlJc w:val="right"/>
      <w:pPr>
        <w:ind w:left="4668" w:hanging="180"/>
      </w:pPr>
    </w:lvl>
    <w:lvl w:ilvl="6" w:tplc="763AFA18">
      <w:start w:val="1"/>
      <w:numFmt w:val="decimal"/>
      <w:lvlText w:val="%7."/>
      <w:lvlJc w:val="left"/>
      <w:pPr>
        <w:ind w:left="5388" w:hanging="360"/>
      </w:pPr>
    </w:lvl>
    <w:lvl w:ilvl="7" w:tplc="0B202D28">
      <w:start w:val="1"/>
      <w:numFmt w:val="lowerLetter"/>
      <w:lvlText w:val="%8."/>
      <w:lvlJc w:val="left"/>
      <w:pPr>
        <w:ind w:left="6108" w:hanging="360"/>
      </w:pPr>
    </w:lvl>
    <w:lvl w:ilvl="8" w:tplc="D060928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81D"/>
    <w:rsid w:val="002D2BDB"/>
    <w:rsid w:val="00C9481D"/>
    <w:rsid w:val="00E6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1FC5F"/>
  <w15:docId w15:val="{BA54B688-7327-47BB-99BB-785B3EAA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2"/>
    <w:basedOn w:val="a"/>
    <w:link w:val="26"/>
    <w:unhideWhenUsed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paragraph" w:customStyle="1" w:styleId="afc">
    <w:name w:val="Мой обычный"/>
    <w:basedOn w:val="a"/>
    <w:link w:val="afd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fd">
    <w:name w:val="Мой обычный Знак"/>
    <w:basedOn w:val="a0"/>
    <w:link w:val="afc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4F602D8-5A37-4625-8C0D-5B815F63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13</cp:revision>
  <cp:lastPrinted>2026-04-22T04:02:00Z</cp:lastPrinted>
  <dcterms:created xsi:type="dcterms:W3CDTF">2024-03-12T04:55:00Z</dcterms:created>
  <dcterms:modified xsi:type="dcterms:W3CDTF">2026-04-22T04:04:00Z</dcterms:modified>
</cp:coreProperties>
</file>